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Ind w:w="-11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35"/>
        <w:gridCol w:w="3300"/>
        <w:gridCol w:w="28"/>
        <w:gridCol w:w="3260"/>
      </w:tblGrid>
      <w:tr>
        <w:tc>
          <w:tcPr>
            <w:tcW w:w="3335" w:type="dxa"/>
            <w:hideMark/>
          </w:tcPr>
          <w:p>
            <w:pPr>
              <w:pStyle w:val="FormNo"/>
            </w:pPr>
            <w:bookmarkStart w:id="0" w:name="_GoBack"/>
            <w:bookmarkEnd w:id="0"/>
            <w:r>
              <w:t>40A.06</w:t>
            </w:r>
          </w:p>
        </w:tc>
        <w:tc>
          <w:tcPr>
            <w:tcW w:w="3300" w:type="dxa"/>
          </w:tcPr>
          <w:p>
            <w:pPr>
              <w:pStyle w:val="FormNo"/>
              <w:spacing w:line="240" w:lineRule="auto"/>
              <w:jc w:val="center"/>
              <w:rPr>
                <w:noProof/>
                <w:lang w:eastAsia="en-IE"/>
              </w:rPr>
            </w:pPr>
          </w:p>
        </w:tc>
        <w:tc>
          <w:tcPr>
            <w:tcW w:w="3288" w:type="dxa"/>
            <w:gridSpan w:val="2"/>
            <w:hideMark/>
          </w:tcPr>
          <w:p>
            <w:pPr>
              <w:pStyle w:val="Statutoryprovision"/>
            </w:pPr>
            <w:r>
              <w:t>Schedule C</w:t>
            </w:r>
          </w:p>
          <w:p>
            <w:pPr>
              <w:pStyle w:val="Statutoryprovision"/>
            </w:pPr>
            <w:r>
              <w:t>O.40A, r. 11</w:t>
            </w:r>
          </w:p>
        </w:tc>
      </w:tr>
      <w:tr>
        <w:tc>
          <w:tcPr>
            <w:tcW w:w="3335" w:type="dxa"/>
            <w:hideMark/>
          </w:tcPr>
          <w:p>
            <w:pPr>
              <w:pStyle w:val="Courtheading"/>
            </w:pPr>
            <w:r>
              <w:t>AN CHÚIRT DÚICHE</w:t>
            </w:r>
          </w:p>
        </w:tc>
        <w:tc>
          <w:tcPr>
            <w:tcW w:w="3300" w:type="dxa"/>
            <w:hideMark/>
          </w:tcPr>
          <w:p>
            <w:pPr>
              <w:pStyle w:val="FormNo"/>
              <w:spacing w:line="240" w:lineRule="auto"/>
              <w:jc w:val="center"/>
            </w:pPr>
            <w:r>
              <w:rPr>
                <w:noProof/>
                <w:lang w:eastAsia="en-IE"/>
              </w:rPr>
              <w:drawing>
                <wp:inline distT="0" distB="0" distL="0" distR="0">
                  <wp:extent cx="495300" cy="8229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822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8" w:type="dxa"/>
            <w:gridSpan w:val="2"/>
            <w:hideMark/>
          </w:tcPr>
          <w:p>
            <w:pPr>
              <w:pStyle w:val="Courtheading"/>
            </w:pPr>
            <w:r>
              <w:t>THE DISTRICT COURT</w:t>
            </w:r>
          </w:p>
        </w:tc>
      </w:tr>
      <w:tr>
        <w:tc>
          <w:tcPr>
            <w:tcW w:w="6663" w:type="dxa"/>
            <w:gridSpan w:val="3"/>
          </w:tcPr>
          <w:p>
            <w:r>
              <w:t>[CAN:DistrictCourtArea.DisCourts#01]</w:t>
            </w:r>
          </w:p>
        </w:tc>
        <w:tc>
          <w:tcPr>
            <w:tcW w:w="3260" w:type="dxa"/>
            <w:hideMark/>
          </w:tcPr>
          <w:p>
            <w:r>
              <w:t>[CAN:DistrictCourtDistrict.DisCourts#01]</w:t>
            </w:r>
          </w:p>
        </w:tc>
      </w:tr>
    </w:tbl>
    <w:p>
      <w:r>
        <w:t>Record number: [CSM:CsPlaintNo]</w:t>
      </w:r>
    </w:p>
    <w:p>
      <w:r>
        <w:t>Between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905"/>
        <w:gridCol w:w="2063"/>
      </w:tblGrid>
      <w:tr>
        <w:trPr>
          <w:trHeight w:val="440"/>
        </w:trPr>
        <w:tc>
          <w:tcPr>
            <w:tcW w:w="7905" w:type="dxa"/>
            <w:hideMark/>
          </w:tcPr>
          <w:p>
            <w:r>
              <w:t>[CNT:Name]</w:t>
            </w:r>
          </w:p>
        </w:tc>
        <w:tc>
          <w:tcPr>
            <w:tcW w:w="2063" w:type="dxa"/>
            <w:hideMark/>
          </w:tcPr>
          <w:p>
            <w:r>
              <w:t>Claimant</w:t>
            </w:r>
          </w:p>
        </w:tc>
      </w:tr>
      <w:tr>
        <w:trPr>
          <w:trHeight w:val="440"/>
        </w:trPr>
        <w:tc>
          <w:tcPr>
            <w:tcW w:w="7905" w:type="dxa"/>
            <w:hideMark/>
          </w:tcPr>
          <w:p>
            <w:r>
              <w:t>[CAN:Name.Defendant#@&amp;]</w:t>
            </w:r>
          </w:p>
        </w:tc>
        <w:tc>
          <w:tcPr>
            <w:tcW w:w="2063" w:type="dxa"/>
            <w:hideMark/>
          </w:tcPr>
          <w:p>
            <w:r>
              <w:t>Respondent</w:t>
            </w:r>
          </w:p>
        </w:tc>
      </w:tr>
    </w:tbl>
    <w:p>
      <w:pPr>
        <w:pStyle w:val="Documenttitle"/>
      </w:pPr>
      <w:r>
        <w:t>NOTICE AS TO TERMS</w:t>
      </w:r>
    </w:p>
    <w:p>
      <w:pPr>
        <w:pStyle w:val="Documentsubheading"/>
      </w:pPr>
      <w:r>
        <w:t>Civil Liability and Courts Act 2004, section 17</w:t>
      </w:r>
    </w:p>
    <w:p>
      <w:pPr>
        <w:rPr>
          <w:rFonts w:ascii="TimesTen-Roman" w:hAnsi="TimesTen-Roman" w:cs="TimesTen-Roman"/>
        </w:rPr>
      </w:pPr>
      <w:r>
        <w:rPr>
          <w:rFonts w:ascii="TimesTen-Roman" w:hAnsi="TimesTen-Roman" w:cs="TimesTen-Roman"/>
        </w:rPr>
        <w:t>TAKE NOTICE that for the purposes of section 17 of the Civil Liability and Courts Act 2004 the claimant is willing to settle the above-entitled civil proceedings on the following terms:</w:t>
      </w:r>
    </w:p>
    <w:p>
      <w:pPr>
        <w:rPr>
          <w:rFonts w:ascii="TimesTen-Roman" w:hAnsi="TimesTen-Roman" w:cs="TimesTen-Roman"/>
        </w:rPr>
      </w:pPr>
      <w:r>
        <w:rPr>
          <w:rFonts w:ascii="TimesTen-Roman" w:hAnsi="TimesTen-Roman" w:cs="TimesTen-Roman"/>
        </w:rPr>
        <w:t>TERMS OTHER THAN THOSE AS TO COSTS:</w:t>
      </w:r>
    </w:p>
    <w:p>
      <w:pPr>
        <w:rPr>
          <w:rFonts w:ascii="TimesTen-Roman" w:hAnsi="TimesTen-Roman" w:cs="TimesTen-Roman"/>
        </w:rPr>
      </w:pPr>
    </w:p>
    <w:p>
      <w:pPr>
        <w:rPr>
          <w:rFonts w:ascii="TimesTen-Roman" w:hAnsi="TimesTen-Roman" w:cs="TimesTen-Roman"/>
        </w:rPr>
      </w:pPr>
      <w:r>
        <w:rPr>
          <w:rFonts w:ascii="TimesTen-Roman" w:hAnsi="TimesTen-Roman" w:cs="TimesTen-Roman"/>
        </w:rPr>
        <w:t>TERMS AS TO COSTS:</w:t>
      </w:r>
    </w:p>
    <w:p>
      <w:pPr>
        <w:rPr>
          <w:rFonts w:ascii="TimesTen-Roman" w:hAnsi="TimesTen-Roman" w:cs="TimesTen-Roman"/>
        </w:rPr>
      </w:pPr>
    </w:p>
    <w:p>
      <w:pPr>
        <w:pStyle w:val="Signatureline"/>
      </w:pPr>
      <w:r>
        <w:t>Signed ________________________</w:t>
      </w:r>
    </w:p>
    <w:p>
      <w:pPr>
        <w:pStyle w:val="NormalIndent"/>
        <w:spacing w:after="0"/>
      </w:pPr>
      <w:r>
        <w:t>[DIA:CompanyName]</w:t>
      </w:r>
    </w:p>
    <w:p>
      <w:pPr>
        <w:pStyle w:val="NormalIndent"/>
        <w:spacing w:after="0"/>
      </w:pPr>
      <w:r>
        <w:t>Solicitor for the Plaintiff</w:t>
      </w:r>
    </w:p>
    <w:p>
      <w:pPr>
        <w:pStyle w:val="NormalIndent"/>
        <w:spacing w:after="0"/>
      </w:pPr>
      <w:r>
        <w:t>[DIA:Address]</w:t>
      </w:r>
    </w:p>
    <w:p>
      <w:pPr>
        <w:pStyle w:val="Signatureline"/>
        <w:spacing w:before="360"/>
      </w:pPr>
      <w:r>
        <w:t>Date:</w:t>
      </w:r>
      <w:r>
        <w:tab/>
        <w:t>[DATE:Today]</w:t>
      </w:r>
    </w:p>
    <w:p>
      <w:pPr>
        <w:pStyle w:val="Signatureline"/>
      </w:pPr>
      <w:r>
        <w:t>To:</w:t>
      </w:r>
      <w:r>
        <w:tab/>
        <w:t>[CAN:Name.Solicitors#01]</w:t>
      </w:r>
    </w:p>
    <w:p>
      <w:pPr>
        <w:pStyle w:val="NormalIndent"/>
        <w:spacing w:after="0"/>
      </w:pPr>
      <w:r>
        <w:t xml:space="preserve">Solicitor for the Defendant </w:t>
      </w:r>
    </w:p>
    <w:p>
      <w:pPr>
        <w:pStyle w:val="NormalIndent"/>
        <w:spacing w:after="0"/>
      </w:pPr>
      <w:r>
        <w:t>[CAN:Address.Solicitors#01]</w:t>
      </w:r>
    </w:p>
    <w:p>
      <w:pPr>
        <w:pStyle w:val="Signatureline"/>
      </w:pPr>
      <w:r>
        <w:t>And to: District Court Clerk at [CAN:Name.DisCourts#01]</w:t>
      </w:r>
    </w:p>
    <w:p>
      <w:pPr>
        <w:pStyle w:val="NormalIndent"/>
        <w:spacing w:after="0"/>
      </w:pPr>
      <w:r>
        <w:t>[CAN:Address.DisCourts#01]</w:t>
      </w:r>
    </w:p>
    <w:p>
      <w:pPr>
        <w:pStyle w:val="Backsheetparagraph"/>
        <w:ind w:right="-45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  <w:r>
        <w:rPr>
          <w:rFonts w:ascii="Times New Roman" w:hAnsi="Times New Roman"/>
          <w:sz w:val="24"/>
        </w:rPr>
        <w:lastRenderedPageBreak/>
        <w:t>AN CHÚIRT DÚICHE</w:t>
      </w:r>
      <w:r>
        <w:rPr>
          <w:rFonts w:ascii="Times New Roman" w:hAnsi="Times New Roman"/>
          <w:sz w:val="24"/>
        </w:rPr>
        <w:tab/>
        <w:t>THE DISTRICT COURT</w:t>
      </w:r>
    </w:p>
    <w:p>
      <w:pPr>
        <w:jc w:val="right"/>
      </w:pPr>
      <w:r>
        <w:t>Record No. [CSM:CsPlaintNo]</w:t>
      </w:r>
    </w:p>
    <w:p>
      <w:pPr>
        <w:pStyle w:val="Partyname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[CNT:Name]</w:t>
      </w:r>
    </w:p>
    <w:p>
      <w:pPr>
        <w:pStyle w:val="Partydesignation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Claimant</w:t>
      </w:r>
    </w:p>
    <w:p>
      <w:pPr>
        <w:pStyle w:val="Partyname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and</w:t>
      </w:r>
    </w:p>
    <w:p>
      <w:pPr>
        <w:pStyle w:val="Partyname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[CAN:Name.Defendant#@&amp;]</w:t>
      </w:r>
    </w:p>
    <w:p>
      <w:pPr>
        <w:pStyle w:val="Partydesignation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Respondent</w:t>
      </w:r>
    </w:p>
    <w:p>
      <w:pPr>
        <w:pStyle w:val="Documentdescription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fldChar w:fldCharType="begin"/>
      </w:r>
      <w:r>
        <w:rPr>
          <w:rFonts w:ascii="Times New Roman" w:hAnsi="Times New Roman"/>
          <w:sz w:val="24"/>
        </w:rPr>
        <w:instrText xml:space="preserve"> StyleRef "Document title" </w:instrText>
      </w:r>
      <w:r>
        <w:rPr>
          <w:rFonts w:ascii="Times New Roman" w:hAnsi="Times New Roman"/>
          <w:sz w:val="24"/>
        </w:rPr>
        <w:fldChar w:fldCharType="separate"/>
      </w:r>
      <w:r>
        <w:rPr>
          <w:rFonts w:ascii="Times New Roman" w:hAnsi="Times New Roman"/>
          <w:sz w:val="24"/>
        </w:rPr>
        <w:t>NOTICE AS TO TERMS</w:t>
      </w:r>
      <w:r>
        <w:rPr>
          <w:rFonts w:ascii="Times New Roman" w:hAnsi="Times New Roman"/>
          <w:sz w:val="24"/>
        </w:rPr>
        <w:fldChar w:fldCharType="end"/>
      </w:r>
    </w:p>
    <w:p>
      <w:pPr>
        <w:pStyle w:val="Filingsolicitor"/>
        <w:spacing w:before="3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[DIA:CompanyName]</w:t>
      </w:r>
    </w:p>
    <w:p>
      <w:pPr>
        <w:pStyle w:val="Filingsolicitorcontinuation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Solicitors for the Claimant</w:t>
      </w:r>
    </w:p>
    <w:p>
      <w:pPr>
        <w:pStyle w:val="Filingsolicitorcontinuation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[DIA:Address]</w:t>
      </w:r>
    </w:p>
    <w:p>
      <w:pPr>
        <w:pStyle w:val="Filingreference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[MAT:Code]/[MAT:FeCode]/[UDF:SecRef]</w:t>
      </w:r>
    </w:p>
    <w:sectPr>
      <w:pgSz w:w="12240" w:h="15840"/>
      <w:pgMar w:top="1083" w:right="1083" w:bottom="1083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Ten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F4625A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9C6F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02C86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532316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62E3B6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C7E7F3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9A87F5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156003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0C851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FCCEA4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DA4F67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C285F19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8A51295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sz w:val="24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num w:numId="1">
    <w:abstractNumId w:val="11"/>
  </w:num>
  <w:num w:numId="2">
    <w:abstractNumId w:val="10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5026" w:allStyles="0" w:customStyles="1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F29E2A-7AFA-42FE-8E21-E4986BED0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numPr>
        <w:numId w:val="3"/>
      </w:numPr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numPr>
        <w:ilvl w:val="1"/>
        <w:numId w:val="3"/>
      </w:numPr>
      <w:spacing w:before="240" w:after="6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numPr>
        <w:ilvl w:val="2"/>
        <w:numId w:val="3"/>
      </w:numPr>
      <w:spacing w:before="240" w:after="60"/>
      <w:outlineLvl w:val="2"/>
    </w:pPr>
    <w:rPr>
      <w:rFonts w:eastAsia="Times New Roman"/>
      <w:b/>
      <w:bCs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numPr>
        <w:ilvl w:val="3"/>
        <w:numId w:val="3"/>
      </w:numPr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numPr>
        <w:ilvl w:val="4"/>
        <w:numId w:val="3"/>
      </w:numPr>
      <w:spacing w:before="240" w:after="60"/>
      <w:outlineLvl w:val="4"/>
    </w:pPr>
    <w:rPr>
      <w:rFonts w:eastAsia="Times New Roman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numPr>
        <w:ilvl w:val="5"/>
        <w:numId w:val="3"/>
      </w:numPr>
      <w:spacing w:before="240" w:after="60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numPr>
        <w:ilvl w:val="6"/>
        <w:numId w:val="3"/>
      </w:numPr>
      <w:spacing w:before="240" w:after="60"/>
      <w:outlineLvl w:val="6"/>
    </w:pPr>
    <w:rPr>
      <w:rFonts w:eastAsia="Times New Roman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numPr>
        <w:ilvl w:val="7"/>
        <w:numId w:val="3"/>
      </w:numPr>
      <w:spacing w:before="240" w:after="60"/>
      <w:outlineLvl w:val="7"/>
    </w:pPr>
    <w:rPr>
      <w:rFonts w:eastAsia="Times New Roman"/>
      <w:i/>
      <w:iCs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numPr>
        <w:ilvl w:val="8"/>
        <w:numId w:val="3"/>
      </w:numPr>
      <w:spacing w:before="240" w:after="60"/>
      <w:outlineLvl w:val="8"/>
    </w:pPr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tutoryprovision">
    <w:name w:val="Statutory provision"/>
    <w:basedOn w:val="Normal"/>
    <w:qFormat/>
    <w:pPr>
      <w:spacing w:after="0"/>
      <w:jc w:val="right"/>
    </w:pPr>
    <w:rPr>
      <w:sz w:val="16"/>
    </w:rPr>
  </w:style>
  <w:style w:type="paragraph" w:customStyle="1" w:styleId="FormNo">
    <w:name w:val="Form No."/>
    <w:basedOn w:val="Normal"/>
    <w:qFormat/>
    <w:pPr>
      <w:spacing w:after="0"/>
    </w:pPr>
    <w:rPr>
      <w:sz w:val="16"/>
    </w:rPr>
  </w:style>
  <w:style w:type="paragraph" w:customStyle="1" w:styleId="Courtheading">
    <w:name w:val="Court heading"/>
    <w:basedOn w:val="FormNo"/>
    <w:qFormat/>
    <w:pPr>
      <w:spacing w:before="360" w:line="240" w:lineRule="auto"/>
      <w:jc w:val="center"/>
    </w:pPr>
    <w:rPr>
      <w:b/>
      <w:sz w:val="24"/>
    </w:rPr>
  </w:style>
  <w:style w:type="numbering" w:styleId="111111">
    <w:name w:val="Outline List 2"/>
    <w:basedOn w:val="NoList"/>
    <w:uiPriority w:val="99"/>
    <w:semiHidden/>
    <w:unhideWhenUsed/>
    <w:pPr>
      <w:numPr>
        <w:numId w:val="1"/>
      </w:numPr>
    </w:pPr>
  </w:style>
  <w:style w:type="numbering" w:styleId="1ai">
    <w:name w:val="Outline List 1"/>
    <w:basedOn w:val="NoList"/>
    <w:uiPriority w:val="99"/>
    <w:semiHidden/>
    <w:unhideWhenUsed/>
    <w:pPr>
      <w:numPr>
        <w:numId w:val="2"/>
      </w:numPr>
    </w:pPr>
  </w:style>
  <w:style w:type="character" w:customStyle="1" w:styleId="Heading1Char">
    <w:name w:val="Heading 1 Char"/>
    <w:link w:val="Heading1"/>
    <w:uiPriority w:val="9"/>
    <w:rPr>
      <w:rFonts w:ascii="Times New Roman" w:eastAsia="Times New Roman" w:hAnsi="Times New Roman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semiHidden/>
    <w:rPr>
      <w:rFonts w:ascii="Times New Roman" w:eastAsia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Times New Roman" w:eastAsia="Times New Roman" w:hAnsi="Times New Roman" w:cs="Times New Roman"/>
      <w:b/>
      <w:bCs/>
      <w:sz w:val="24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uiPriority w:val="9"/>
    <w:semiHidden/>
    <w:rPr>
      <w:rFonts w:ascii="Times New Roman" w:eastAsia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Times New Roman" w:eastAsia="Times New Roman" w:hAnsi="Times New Roman" w:cs="Times New Roman"/>
      <w:b/>
      <w:bCs/>
      <w:sz w:val="24"/>
      <w:szCs w:val="22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Times New Roman" w:eastAsia="Times New Roman" w:hAnsi="Times New Roman" w:cs="Times New Roman"/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uiPriority w:val="9"/>
    <w:semiHidden/>
    <w:rPr>
      <w:rFonts w:ascii="Times New Roman" w:eastAsia="Times New Roman" w:hAnsi="Times New Roman" w:cs="Times New Roman"/>
      <w:sz w:val="24"/>
      <w:szCs w:val="22"/>
      <w:lang w:eastAsia="en-US"/>
    </w:rPr>
  </w:style>
  <w:style w:type="numbering" w:styleId="ArticleSection">
    <w:name w:val="Outline List 3"/>
    <w:basedOn w:val="NoList"/>
    <w:uiPriority w:val="99"/>
    <w:semiHidden/>
    <w:unhideWhenUsed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imes New Roman" w:hAnsi="Times New Roman" w:cs="Times New Roman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character" w:customStyle="1" w:styleId="BodyTextChar">
    <w:name w:val="Body Text Char"/>
    <w:link w:val="BodyText"/>
    <w:uiPriority w:val="99"/>
    <w:semiHidden/>
    <w:rPr>
      <w:rFonts w:ascii="Times New Roman" w:hAnsi="Times New Roman" w:cs="Times New Roman"/>
      <w:sz w:val="24"/>
      <w:szCs w:val="22"/>
      <w:lang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Pr>
      <w:rFonts w:ascii="Times New Roman" w:hAnsi="Times New Roman" w:cs="Times New Roman"/>
      <w:sz w:val="24"/>
      <w:szCs w:val="22"/>
      <w:lang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Pr>
      <w:rFonts w:ascii="Times New Roman" w:hAnsi="Times New Roman" w:cs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Pr>
      <w:rFonts w:ascii="Times New Roman" w:hAnsi="Times New Roman" w:cs="Times New Roman"/>
      <w:sz w:val="24"/>
      <w:szCs w:val="22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Pr>
      <w:rFonts w:ascii="Times New Roman" w:hAnsi="Times New Roman" w:cs="Times New Roman"/>
      <w:sz w:val="24"/>
      <w:szCs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Pr>
      <w:rFonts w:ascii="Times New Roman" w:hAnsi="Times New Roman" w:cs="Times New Roman"/>
      <w:sz w:val="24"/>
      <w:szCs w:val="22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Pr>
      <w:rFonts w:ascii="Times New Roman" w:hAnsi="Times New Roman" w:cs="Times New Roman"/>
      <w:sz w:val="24"/>
      <w:szCs w:val="22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Pr>
      <w:rFonts w:ascii="Times New Roman" w:hAnsi="Times New Roman" w:cs="Times New Roman"/>
      <w:sz w:val="16"/>
      <w:szCs w:val="16"/>
      <w:lang w:eastAsia="en-US"/>
    </w:rPr>
  </w:style>
  <w:style w:type="character" w:styleId="BookTitle">
    <w:name w:val="Book Title"/>
    <w:uiPriority w:val="33"/>
    <w:qFormat/>
    <w:rPr>
      <w:rFonts w:ascii="Times New Roman" w:hAnsi="Times New Roman" w:cs="Times New Roman"/>
      <w:b/>
      <w:bCs/>
      <w:smallCaps/>
      <w:spacing w:val="5"/>
      <w:sz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  <w:szCs w:val="20"/>
    </w:rPr>
  </w:style>
  <w:style w:type="paragraph" w:styleId="Closing">
    <w:name w:val="Closing"/>
    <w:basedOn w:val="Normal"/>
    <w:link w:val="ClosingChar"/>
    <w:uiPriority w:val="99"/>
    <w:semiHidden/>
    <w:unhideWhenUsed/>
    <w:pPr>
      <w:ind w:left="4252"/>
    </w:pPr>
  </w:style>
  <w:style w:type="character" w:customStyle="1" w:styleId="ClosingChar">
    <w:name w:val="Closing Char"/>
    <w:link w:val="Closing"/>
    <w:uiPriority w:val="99"/>
    <w:semiHidden/>
    <w:rPr>
      <w:rFonts w:ascii="Times New Roman" w:hAnsi="Times New Roman" w:cs="Times New Roman"/>
      <w:sz w:val="24"/>
      <w:szCs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semiHidden/>
    <w:unhideWhenUsed/>
    <w:rPr>
      <w:rFonts w:ascii="Times New Roman" w:hAnsi="Times New Roman"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Cs w:val="20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hAnsi="Times New Roman" w:cs="Times New Roman"/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hAnsi="Times New Roman" w:cs="Times New Roman"/>
      <w:b/>
      <w:bCs/>
      <w:sz w:val="24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link w:val="Date"/>
    <w:uiPriority w:val="99"/>
    <w:semiHidden/>
    <w:rPr>
      <w:rFonts w:ascii="Times New Roman" w:hAnsi="Times New Roman" w:cs="Times New Roman"/>
      <w:sz w:val="24"/>
      <w:szCs w:val="22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Pr>
      <w:rFonts w:ascii="Times New Roman" w:hAnsi="Times New Roman" w:cs="Times New Roman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</w:style>
  <w:style w:type="character" w:customStyle="1" w:styleId="E-mailSignatureChar">
    <w:name w:val="E-mail Signature Char"/>
    <w:link w:val="E-mailSignature"/>
    <w:uiPriority w:val="99"/>
    <w:semiHidden/>
    <w:rPr>
      <w:rFonts w:ascii="Times New Roman" w:hAnsi="Times New Roman" w:cs="Times New Roman"/>
      <w:sz w:val="24"/>
      <w:szCs w:val="22"/>
      <w:lang w:eastAsia="en-US"/>
    </w:rPr>
  </w:style>
  <w:style w:type="character" w:styleId="Emphasis">
    <w:name w:val="Emphasis"/>
    <w:uiPriority w:val="20"/>
    <w:qFormat/>
    <w:rPr>
      <w:rFonts w:ascii="Times New Roman" w:hAnsi="Times New Roman" w:cs="Times New Roman"/>
      <w:i/>
      <w:iCs/>
      <w:sz w:val="24"/>
    </w:rPr>
  </w:style>
  <w:style w:type="character" w:styleId="EndnoteReference">
    <w:name w:val="endnote reference"/>
    <w:uiPriority w:val="99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Pr>
      <w:szCs w:val="20"/>
    </w:rPr>
  </w:style>
  <w:style w:type="character" w:customStyle="1" w:styleId="EndnoteTextChar">
    <w:name w:val="Endnote Text Char"/>
    <w:link w:val="EndnoteText"/>
    <w:uiPriority w:val="99"/>
    <w:semiHidden/>
    <w:rPr>
      <w:rFonts w:ascii="Times New Roman" w:hAnsi="Times New Roman" w:cs="Times New Roman"/>
      <w:sz w:val="24"/>
      <w:lang w:eastAsia="en-US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ind w:left="2880"/>
    </w:pPr>
    <w:rPr>
      <w:rFonts w:eastAsia="Times New Roman"/>
      <w:szCs w:val="24"/>
    </w:rPr>
  </w:style>
  <w:style w:type="paragraph" w:styleId="EnvelopeReturn">
    <w:name w:val="envelope return"/>
    <w:basedOn w:val="Normal"/>
    <w:uiPriority w:val="99"/>
    <w:semiHidden/>
    <w:unhideWhenUsed/>
    <w:rPr>
      <w:rFonts w:eastAsia="Times New Roman"/>
      <w:szCs w:val="20"/>
    </w:rPr>
  </w:style>
  <w:style w:type="character" w:styleId="FollowedHyperlink">
    <w:name w:val="FollowedHyperlink"/>
    <w:uiPriority w:val="99"/>
    <w:semiHidden/>
    <w:unhideWhenUsed/>
    <w:rPr>
      <w:rFonts w:ascii="Times New Roman" w:hAnsi="Times New Roman" w:cs="Times New Roman"/>
      <w:color w:val="800080"/>
      <w:sz w:val="24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semiHidden/>
    <w:rPr>
      <w:rFonts w:ascii="Times New Roman" w:hAnsi="Times New Roman" w:cs="Times New Roman"/>
      <w:sz w:val="24"/>
      <w:szCs w:val="22"/>
      <w:lang w:eastAsia="en-US"/>
    </w:rPr>
  </w:style>
  <w:style w:type="character" w:styleId="FootnoteReference">
    <w:name w:val="footnote reference"/>
    <w:uiPriority w:val="99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Pr>
      <w:szCs w:val="20"/>
    </w:rPr>
  </w:style>
  <w:style w:type="character" w:customStyle="1" w:styleId="FootnoteTextChar">
    <w:name w:val="Footnote Text Char"/>
    <w:link w:val="FootnoteText"/>
    <w:uiPriority w:val="99"/>
    <w:semiHidden/>
    <w:rPr>
      <w:rFonts w:ascii="Times New Roman" w:hAnsi="Times New Roman" w:cs="Times New Roman"/>
      <w:sz w:val="24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semiHidden/>
    <w:rPr>
      <w:rFonts w:ascii="Times New Roman" w:hAnsi="Times New Roman" w:cs="Times New Roman"/>
      <w:sz w:val="24"/>
      <w:szCs w:val="22"/>
      <w:lang w:eastAsia="en-US"/>
    </w:rPr>
  </w:style>
  <w:style w:type="character" w:styleId="HTMLAcronym">
    <w:name w:val="HTML Acronym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character" w:customStyle="1" w:styleId="HTMLAddressChar">
    <w:name w:val="HTML Address Char"/>
    <w:link w:val="HTMLAddress"/>
    <w:uiPriority w:val="99"/>
    <w:semiHidden/>
    <w:rPr>
      <w:rFonts w:ascii="Times New Roman" w:hAnsi="Times New Roman" w:cs="Times New Roman"/>
      <w:i/>
      <w:iCs/>
      <w:sz w:val="24"/>
      <w:szCs w:val="22"/>
      <w:lang w:eastAsia="en-US"/>
    </w:rPr>
  </w:style>
  <w:style w:type="character" w:styleId="HTMLCite">
    <w:name w:val="HTML Cite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TMLCode">
    <w:name w:val="HTML Code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character" w:styleId="HTMLDefinition">
    <w:name w:val="HTML Definition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TMLKeyboard">
    <w:name w:val="HTML Keyboard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Pr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Pr>
      <w:rFonts w:ascii="Times New Roman" w:hAnsi="Times New Roman" w:cs="Times New Roman"/>
      <w:sz w:val="24"/>
      <w:lang w:eastAsia="en-US"/>
    </w:rPr>
  </w:style>
  <w:style w:type="character" w:styleId="HTMLSample">
    <w:name w:val="HTML Sample"/>
    <w:uiPriority w:val="99"/>
    <w:semiHidden/>
    <w:unhideWhenUsed/>
  </w:style>
  <w:style w:type="character" w:styleId="HTMLTypewriter">
    <w:name w:val="HTML Typewriter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character" w:styleId="HTMLVariable">
    <w:name w:val="HTML Variable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yperlink">
    <w:name w:val="Hyperlink"/>
    <w:uiPriority w:val="99"/>
    <w:semiHidden/>
    <w:unhideWhenUsed/>
    <w:rPr>
      <w:rFonts w:ascii="Times New Roman" w:hAnsi="Times New Roman" w:cs="Times New Roman"/>
      <w:color w:val="0000FF"/>
      <w:sz w:val="24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eastAsia="Times New Roman"/>
      <w:b/>
      <w:bCs/>
    </w:rPr>
  </w:style>
  <w:style w:type="character" w:styleId="IntenseEmphasis">
    <w:name w:val="Intense Emphasis"/>
    <w:uiPriority w:val="21"/>
    <w:qFormat/>
    <w:rPr>
      <w:rFonts w:ascii="Times New Roman" w:hAnsi="Times New Roman" w:cs="Times New Roman"/>
      <w:b/>
      <w:bCs/>
      <w:i/>
      <w:iCs/>
      <w:color w:val="4F81BD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 w:cs="Times New Roman"/>
      <w:b/>
      <w:bCs/>
      <w:i/>
      <w:iCs/>
      <w:color w:val="4F81BD"/>
      <w:sz w:val="24"/>
      <w:szCs w:val="22"/>
      <w:lang w:eastAsia="en-US"/>
    </w:rPr>
  </w:style>
  <w:style w:type="character" w:styleId="IntenseReference">
    <w:name w:val="Intense Reference"/>
    <w:uiPriority w:val="32"/>
    <w:qFormat/>
    <w:rPr>
      <w:rFonts w:ascii="Times New Roman" w:hAnsi="Times New Roman" w:cs="Times New Roman"/>
      <w:b/>
      <w:bCs/>
      <w:smallCaps/>
      <w:color w:val="C0504D"/>
      <w:spacing w:val="5"/>
      <w:sz w:val="24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uiPriority w:val="99"/>
    <w:semiHidden/>
    <w:unhideWhenUsed/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6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7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8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pPr>
      <w:numPr>
        <w:numId w:val="9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pPr>
      <w:numPr>
        <w:numId w:val="10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pPr>
      <w:numPr>
        <w:numId w:val="1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pPr>
      <w:numPr>
        <w:numId w:val="1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Times New Roman" w:hAnsi="Times New Roman"/>
      <w:sz w:val="24"/>
      <w:lang w:eastAsia="en-US"/>
    </w:rPr>
  </w:style>
  <w:style w:type="character" w:customStyle="1" w:styleId="MacroTextChar">
    <w:name w:val="Macro Text Char"/>
    <w:link w:val="MacroText"/>
    <w:uiPriority w:val="99"/>
    <w:semiHidden/>
    <w:rPr>
      <w:rFonts w:ascii="Times New Roman" w:hAnsi="Times New Roman" w:cs="Times New Roman"/>
      <w:sz w:val="24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eastAsia="Times New Roman"/>
      <w:szCs w:val="24"/>
    </w:rPr>
  </w:style>
  <w:style w:type="character" w:customStyle="1" w:styleId="MessageHeaderChar">
    <w:name w:val="Message Header Char"/>
    <w:link w:val="MessageHeader"/>
    <w:uiPriority w:val="99"/>
    <w:semiHidden/>
    <w:rPr>
      <w:rFonts w:ascii="Times New Roman" w:eastAsia="Times New Roman" w:hAnsi="Times New Roman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rFonts w:ascii="Times New Roman" w:hAnsi="Times New Roman"/>
      <w:sz w:val="24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Pr>
      <w:szCs w:val="24"/>
    </w:rPr>
  </w:style>
  <w:style w:type="paragraph" w:styleId="NormalIndent">
    <w:name w:val="Normal Indent"/>
    <w:basedOn w:val="Normal"/>
    <w:uiPriority w:val="99"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</w:style>
  <w:style w:type="character" w:customStyle="1" w:styleId="NoteHeadingChar">
    <w:name w:val="Note Heading Char"/>
    <w:link w:val="NoteHeading"/>
    <w:uiPriority w:val="99"/>
    <w:semiHidden/>
    <w:rPr>
      <w:rFonts w:ascii="Times New Roman" w:hAnsi="Times New Roman" w:cs="Times New Roman"/>
      <w:sz w:val="24"/>
      <w:szCs w:val="22"/>
      <w:lang w:eastAsia="en-US"/>
    </w:rPr>
  </w:style>
  <w:style w:type="character" w:styleId="PageNumber">
    <w:name w:val="page number"/>
    <w:uiPriority w:val="99"/>
    <w:semiHidden/>
    <w:unhideWhenUsed/>
  </w:style>
  <w:style w:type="character" w:styleId="PlaceholderText">
    <w:name w:val="Placeholder Text"/>
    <w:uiPriority w:val="99"/>
    <w:semiHidden/>
    <w:rPr>
      <w:rFonts w:ascii="Times New Roman" w:hAnsi="Times New Roman" w:cs="Times New Roman"/>
      <w:color w:val="808080"/>
      <w:sz w:val="24"/>
    </w:rPr>
  </w:style>
  <w:style w:type="paragraph" w:styleId="PlainText">
    <w:name w:val="Plain Text"/>
    <w:basedOn w:val="Normal"/>
    <w:link w:val="PlainTextChar"/>
    <w:uiPriority w:val="99"/>
    <w:semiHidden/>
    <w:unhideWhenUsed/>
    <w:rPr>
      <w:szCs w:val="20"/>
    </w:rPr>
  </w:style>
  <w:style w:type="character" w:customStyle="1" w:styleId="PlainTextChar">
    <w:name w:val="Plain Text Char"/>
    <w:link w:val="PlainText"/>
    <w:uiPriority w:val="99"/>
    <w:semiHidden/>
    <w:rPr>
      <w:rFonts w:ascii="Times New Roman" w:hAnsi="Times New Roman" w:cs="Times New Roman"/>
      <w:sz w:val="24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rFonts w:ascii="Times New Roman" w:hAnsi="Times New Roman" w:cs="Times New Roman"/>
      <w:i/>
      <w:iCs/>
      <w:color w:val="000000"/>
      <w:sz w:val="24"/>
      <w:szCs w:val="22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link w:val="Salutation"/>
    <w:uiPriority w:val="99"/>
    <w:semiHidden/>
    <w:rPr>
      <w:rFonts w:ascii="Times New Roman" w:hAnsi="Times New Roman" w:cs="Times New Roman"/>
      <w:sz w:val="24"/>
      <w:szCs w:val="22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pPr>
      <w:ind w:left="4252"/>
    </w:pPr>
  </w:style>
  <w:style w:type="character" w:customStyle="1" w:styleId="SignatureChar">
    <w:name w:val="Signature Char"/>
    <w:link w:val="Signature"/>
    <w:uiPriority w:val="99"/>
    <w:semiHidden/>
    <w:rPr>
      <w:rFonts w:ascii="Times New Roman" w:hAnsi="Times New Roman" w:cs="Times New Roman"/>
      <w:sz w:val="24"/>
      <w:szCs w:val="22"/>
      <w:lang w:eastAsia="en-US"/>
    </w:rPr>
  </w:style>
  <w:style w:type="character" w:styleId="Strong">
    <w:name w:val="Strong"/>
    <w:uiPriority w:val="22"/>
    <w:qFormat/>
    <w:rPr>
      <w:rFonts w:ascii="Times New Roman" w:hAnsi="Times New Roman" w:cs="Times New Roman"/>
      <w:b/>
      <w:bCs/>
      <w:sz w:val="24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eastAsia="Times New Roman"/>
      <w:szCs w:val="24"/>
    </w:rPr>
  </w:style>
  <w:style w:type="character" w:customStyle="1" w:styleId="SubtitleChar">
    <w:name w:val="Subtitle Char"/>
    <w:link w:val="Subtitle"/>
    <w:uiPriority w:val="11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rFonts w:ascii="Times New Roman" w:hAnsi="Times New Roman" w:cs="Times New Roman"/>
      <w:i/>
      <w:iCs/>
      <w:color w:val="808080"/>
      <w:sz w:val="24"/>
    </w:rPr>
  </w:style>
  <w:style w:type="character" w:styleId="SubtleReference">
    <w:name w:val="Subtle Reference"/>
    <w:uiPriority w:val="31"/>
    <w:qFormat/>
    <w:rPr>
      <w:rFonts w:ascii="Times New Roman" w:hAnsi="Times New Roman" w:cs="Times New Roman"/>
      <w:smallCaps/>
      <w:color w:val="C0504D"/>
      <w:sz w:val="24"/>
      <w:u w:val="single"/>
    </w:rPr>
  </w:style>
  <w:style w:type="table" w:styleId="Table3Deffects1">
    <w:name w:val="Table 3D effects 1"/>
    <w:basedOn w:val="TableNormal"/>
    <w:uiPriority w:val="99"/>
    <w:semiHidden/>
    <w:unhideWhenUsed/>
    <w:pPr>
      <w:spacing w:after="200" w:line="276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spacing w:after="200" w:line="276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spacing w:after="200" w:line="276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spacing w:after="200" w:line="276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spacing w:after="200" w:line="276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spacing w:after="200" w:line="276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spacing w:after="200" w:line="276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spacing w:after="200" w:line="276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spacing w:after="200" w:line="276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spacing w:after="200" w:line="276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spacing w:after="200" w:line="276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spacing w:after="200" w:line="276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spacing w:after="200" w:line="276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spacing w:after="200" w:line="276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spacing w:after="200" w:line="276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spacing w:after="200" w:line="276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uiPriority w:val="99"/>
    <w:semiHidden/>
    <w:unhideWhenUsed/>
    <w:pPr>
      <w:spacing w:after="200" w:line="276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spacing w:after="200" w:line="276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spacing w:after="200" w:line="276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spacing w:after="200" w:line="276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spacing w:after="200" w:line="276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spacing w:after="200" w:line="276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spacing w:after="200" w:line="276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spacing w:after="200" w:line="276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spacing w:after="200" w:line="276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spacing w:after="200" w:line="276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spacing w:after="200" w:line="276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spacing w:after="200" w:line="276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spacing w:after="200" w:line="276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spacing w:after="200" w:line="276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spacing w:after="200" w:line="276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spacing w:after="200" w:line="276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</w:style>
  <w:style w:type="table" w:styleId="TableProfessional">
    <w:name w:val="Table Professional"/>
    <w:basedOn w:val="TableNormal"/>
    <w:uiPriority w:val="99"/>
    <w:semiHidden/>
    <w:unhideWhenUsed/>
    <w:pPr>
      <w:spacing w:after="200" w:line="276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spacing w:after="200" w:line="276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spacing w:after="200" w:line="276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spacing w:after="200" w:line="276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spacing w:after="200" w:line="276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spacing w:after="200" w:line="276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spacing w:after="200" w:line="276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spacing w:after="200" w:line="276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spacing w:after="200" w:line="276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eastAsia="Times New Roma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Pr>
      <w:rFonts w:ascii="Times New Roman" w:eastAsia="Times New Roman" w:hAnsi="Times New Roman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eastAsia="Times New Roman"/>
      <w:b/>
      <w:bCs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</w:style>
  <w:style w:type="paragraph" w:styleId="TOC2">
    <w:name w:val="toc 2"/>
    <w:basedOn w:val="Normal"/>
    <w:next w:val="Normal"/>
    <w:autoRedefine/>
    <w:uiPriority w:val="39"/>
    <w:semiHidden/>
    <w:unhideWhenUsed/>
    <w:pPr>
      <w:ind w:left="20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ind w:left="40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ind w:left="60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ind w:left="80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ind w:left="10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ind w:left="120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ind w:left="140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outlineLvl w:val="9"/>
    </w:pPr>
  </w:style>
  <w:style w:type="paragraph" w:customStyle="1" w:styleId="Signatureline">
    <w:name w:val="Signature line"/>
    <w:basedOn w:val="Normal"/>
    <w:link w:val="SignaturelineChar"/>
    <w:qFormat/>
    <w:pPr>
      <w:spacing w:before="480" w:after="0" w:line="259" w:lineRule="auto"/>
    </w:pPr>
  </w:style>
  <w:style w:type="paragraph" w:customStyle="1" w:styleId="Documenttitle">
    <w:name w:val="Document title"/>
    <w:basedOn w:val="Normal"/>
    <w:qFormat/>
    <w:pPr>
      <w:spacing w:before="240"/>
      <w:jc w:val="center"/>
    </w:pPr>
    <w:rPr>
      <w:rFonts w:cs="TimesTen-Roman"/>
    </w:rPr>
  </w:style>
  <w:style w:type="paragraph" w:customStyle="1" w:styleId="Documentsubheading">
    <w:name w:val="Document subheading"/>
    <w:basedOn w:val="Normal"/>
    <w:qFormat/>
    <w:pPr>
      <w:spacing w:after="120"/>
      <w:jc w:val="center"/>
    </w:pPr>
    <w:rPr>
      <w:rFonts w:cs="TimesTen-Roman"/>
    </w:rPr>
  </w:style>
  <w:style w:type="character" w:customStyle="1" w:styleId="SignaturelineChar">
    <w:name w:val="Signature line Char"/>
    <w:link w:val="Signatureline"/>
    <w:rPr>
      <w:rFonts w:ascii="Times New Roman" w:hAnsi="Times New Roman"/>
      <w:sz w:val="24"/>
      <w:szCs w:val="22"/>
      <w:lang w:eastAsia="en-US"/>
    </w:rPr>
  </w:style>
  <w:style w:type="paragraph" w:customStyle="1" w:styleId="Backsheetparagraph">
    <w:name w:val="Backsheet paragraph"/>
    <w:basedOn w:val="Normal"/>
    <w:qFormat/>
    <w:pPr>
      <w:spacing w:line="240" w:lineRule="auto"/>
      <w:ind w:left="4678"/>
    </w:pPr>
    <w:rPr>
      <w:rFonts w:ascii="Georgia" w:hAnsi="Georgia"/>
      <w:sz w:val="20"/>
    </w:rPr>
  </w:style>
  <w:style w:type="paragraph" w:customStyle="1" w:styleId="Partyname">
    <w:name w:val="Party name"/>
    <w:basedOn w:val="Backsheetparagraph"/>
    <w:qFormat/>
    <w:pPr>
      <w:spacing w:before="840"/>
      <w:jc w:val="center"/>
    </w:pPr>
  </w:style>
  <w:style w:type="paragraph" w:customStyle="1" w:styleId="Partydesignation">
    <w:name w:val="Party designation"/>
    <w:basedOn w:val="Partyname"/>
    <w:qFormat/>
    <w:pPr>
      <w:spacing w:before="0"/>
      <w:jc w:val="right"/>
    </w:pPr>
  </w:style>
  <w:style w:type="paragraph" w:customStyle="1" w:styleId="Documentdescription">
    <w:name w:val="Document description"/>
    <w:basedOn w:val="Partydesignation"/>
    <w:qFormat/>
    <w:pPr>
      <w:pBdr>
        <w:top w:val="single" w:sz="4" w:space="18" w:color="auto"/>
        <w:bottom w:val="single" w:sz="4" w:space="18" w:color="auto"/>
      </w:pBdr>
      <w:spacing w:before="2400"/>
      <w:jc w:val="center"/>
    </w:pPr>
  </w:style>
  <w:style w:type="paragraph" w:customStyle="1" w:styleId="Filingsolicitor">
    <w:name w:val="Filing solicitor"/>
    <w:basedOn w:val="Documentdescription"/>
    <w:qFormat/>
    <w:pPr>
      <w:pBdr>
        <w:top w:val="none" w:sz="0" w:space="0" w:color="auto"/>
        <w:bottom w:val="none" w:sz="0" w:space="0" w:color="auto"/>
      </w:pBdr>
      <w:spacing w:before="3600" w:after="0"/>
      <w:ind w:left="5670"/>
      <w:jc w:val="left"/>
    </w:pPr>
  </w:style>
  <w:style w:type="paragraph" w:customStyle="1" w:styleId="Filingsolicitorcontinuation">
    <w:name w:val="Filing solicitor continuation"/>
    <w:basedOn w:val="Filingsolicitor"/>
    <w:qFormat/>
    <w:pPr>
      <w:spacing w:before="0"/>
    </w:pPr>
  </w:style>
  <w:style w:type="paragraph" w:customStyle="1" w:styleId="Filingreference">
    <w:name w:val="Filing reference"/>
    <w:basedOn w:val="Filingsolicitorcontinuation"/>
    <w:qFormat/>
    <w:pPr>
      <w:spacing w:before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 Kavanagh</dc:creator>
  <cp:keywords/>
  <cp:lastModifiedBy>Art Kavanagh</cp:lastModifiedBy>
  <cp:revision>6</cp:revision>
  <dcterms:created xsi:type="dcterms:W3CDTF">2019-05-14T13:31:00Z</dcterms:created>
  <dcterms:modified xsi:type="dcterms:W3CDTF">2020-07-02T11:09:00Z</dcterms:modified>
</cp:coreProperties>
</file>